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w:t>
      </w:r>
      <w:r w:rsidR="00754A4F">
        <w:rPr>
          <w:rFonts w:ascii="Times New Roman" w:eastAsia="Calibri" w:hAnsi="Times New Roman"/>
          <w:b/>
          <w:caps/>
          <w:noProof w:val="0"/>
          <w:szCs w:val="24"/>
        </w:rPr>
        <w:t>е</w:t>
      </w:r>
      <w:r w:rsidRPr="00C13822">
        <w:rPr>
          <w:rFonts w:ascii="Times New Roman" w:eastAsia="Calibri" w:hAnsi="Times New Roman"/>
          <w:b/>
          <w:caps/>
          <w:noProof w:val="0"/>
          <w:szCs w:val="24"/>
        </w:rPr>
        <w:t xml:space="preserve"> НМЦ</w:t>
      </w:r>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096553" w:rsidTr="00861C25">
        <w:tc>
          <w:tcPr>
            <w:tcW w:w="709" w:type="dxa"/>
          </w:tcPr>
          <w:p w:rsidR="00C13822" w:rsidRPr="00096553" w:rsidRDefault="00C13822" w:rsidP="00096553">
            <w:pPr>
              <w:spacing w:before="120" w:line="360" w:lineRule="exact"/>
              <w:contextualSpacing/>
              <w:jc w:val="center"/>
              <w:rPr>
                <w:rFonts w:ascii="Times New Roman" w:eastAsia="Calibri" w:hAnsi="Times New Roman"/>
                <w:b/>
                <w:i/>
                <w:noProof w:val="0"/>
                <w:szCs w:val="24"/>
              </w:rPr>
            </w:pPr>
            <w:r w:rsidRPr="00096553">
              <w:rPr>
                <w:rFonts w:ascii="Times New Roman" w:eastAsia="Calibri" w:hAnsi="Times New Roman"/>
                <w:b/>
                <w:i/>
                <w:noProof w:val="0"/>
                <w:szCs w:val="24"/>
              </w:rPr>
              <w:t>№ п/п</w:t>
            </w:r>
          </w:p>
        </w:tc>
        <w:tc>
          <w:tcPr>
            <w:tcW w:w="3685" w:type="dxa"/>
          </w:tcPr>
          <w:p w:rsidR="00C13822" w:rsidRPr="00096553" w:rsidRDefault="00C13822" w:rsidP="00096553">
            <w:pPr>
              <w:spacing w:before="120" w:line="360" w:lineRule="exact"/>
              <w:contextualSpacing/>
              <w:jc w:val="center"/>
              <w:rPr>
                <w:rFonts w:ascii="Times New Roman" w:eastAsia="Calibri" w:hAnsi="Times New Roman"/>
                <w:b/>
                <w:i/>
                <w:noProof w:val="0"/>
                <w:szCs w:val="24"/>
              </w:rPr>
            </w:pPr>
            <w:r w:rsidRPr="00096553">
              <w:rPr>
                <w:rFonts w:ascii="Times New Roman" w:eastAsia="Calibri" w:hAnsi="Times New Roman"/>
                <w:b/>
                <w:i/>
                <w:noProof w:val="0"/>
                <w:szCs w:val="24"/>
              </w:rPr>
              <w:t>Наименование</w:t>
            </w:r>
          </w:p>
        </w:tc>
        <w:tc>
          <w:tcPr>
            <w:tcW w:w="5558" w:type="dxa"/>
          </w:tcPr>
          <w:p w:rsidR="00C13822" w:rsidRPr="00096553" w:rsidRDefault="00C13822" w:rsidP="00096553">
            <w:pPr>
              <w:spacing w:before="120" w:line="360" w:lineRule="exact"/>
              <w:contextualSpacing/>
              <w:jc w:val="center"/>
              <w:rPr>
                <w:rFonts w:ascii="Times New Roman" w:eastAsia="Calibri" w:hAnsi="Times New Roman"/>
                <w:b/>
                <w:i/>
                <w:noProof w:val="0"/>
                <w:szCs w:val="24"/>
              </w:rPr>
            </w:pPr>
            <w:r w:rsidRPr="00096553">
              <w:rPr>
                <w:rFonts w:ascii="Times New Roman" w:eastAsia="Calibri" w:hAnsi="Times New Roman"/>
                <w:b/>
                <w:i/>
                <w:noProof w:val="0"/>
                <w:szCs w:val="24"/>
              </w:rPr>
              <w:t>Информация по лоту</w:t>
            </w:r>
          </w:p>
        </w:tc>
      </w:tr>
      <w:tr w:rsidR="00C13822" w:rsidRPr="00096553" w:rsidTr="00861C25">
        <w:tc>
          <w:tcPr>
            <w:tcW w:w="709" w:type="dxa"/>
          </w:tcPr>
          <w:p w:rsidR="00C13822" w:rsidRPr="0009655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tcPr>
          <w:p w:rsidR="00C13822" w:rsidRPr="00096553" w:rsidRDefault="00C13822" w:rsidP="00C13822">
            <w:pPr>
              <w:spacing w:before="120" w:line="360" w:lineRule="exact"/>
              <w:contextualSpacing/>
              <w:rPr>
                <w:rFonts w:ascii="Times New Roman" w:eastAsia="Calibri" w:hAnsi="Times New Roman"/>
                <w:noProof w:val="0"/>
                <w:szCs w:val="24"/>
              </w:rPr>
            </w:pPr>
            <w:r w:rsidRPr="00096553">
              <w:rPr>
                <w:rFonts w:ascii="Times New Roman" w:eastAsia="Calibri" w:hAnsi="Times New Roman"/>
                <w:noProof w:val="0"/>
                <w:szCs w:val="24"/>
              </w:rPr>
              <w:t>Наименование лота</w:t>
            </w:r>
          </w:p>
        </w:tc>
        <w:tc>
          <w:tcPr>
            <w:tcW w:w="5558" w:type="dxa"/>
          </w:tcPr>
          <w:p w:rsidR="00C13822" w:rsidRPr="00096553" w:rsidRDefault="001837E2" w:rsidP="00C5533D">
            <w:pPr>
              <w:jc w:val="left"/>
              <w:rPr>
                <w:rFonts w:ascii="Times New Roman" w:eastAsia="Times New Roman" w:hAnsi="Times New Roman"/>
                <w:b/>
                <w:i/>
                <w:noProof w:val="0"/>
                <w:snapToGrid w:val="0"/>
                <w:szCs w:val="24"/>
                <w:lang w:eastAsia="ru-RU"/>
              </w:rPr>
            </w:pPr>
            <w:r w:rsidRPr="001837E2">
              <w:rPr>
                <w:rFonts w:ascii="Times New Roman" w:eastAsia="Times New Roman" w:hAnsi="Times New Roman"/>
                <w:b/>
                <w:i/>
                <w:noProof w:val="0"/>
                <w:snapToGrid w:val="0"/>
                <w:szCs w:val="24"/>
                <w:lang w:eastAsia="ru-RU"/>
              </w:rPr>
              <w:t>«</w:t>
            </w:r>
            <w:r w:rsidRPr="001837E2">
              <w:rPr>
                <w:rFonts w:ascii="Times New Roman" w:eastAsia="Times New Roman" w:hAnsi="Times New Roman"/>
                <w:b/>
                <w:bCs/>
                <w:i/>
                <w:noProof w:val="0"/>
                <w:snapToGrid w:val="0"/>
                <w:szCs w:val="24"/>
                <w:lang w:eastAsia="ru-RU"/>
              </w:rPr>
              <w:t>ОКПД2 41.20.40.000. Капитальный ремонт здания РСУ СП ЦЭС, филиал ХЭС в рамках выполнения годовой программы ремонтов 2023 г.</w:t>
            </w:r>
            <w:r w:rsidRPr="001837E2">
              <w:rPr>
                <w:rFonts w:ascii="Times New Roman" w:eastAsia="Times New Roman" w:hAnsi="Times New Roman"/>
                <w:b/>
                <w:i/>
                <w:noProof w:val="0"/>
                <w:snapToGrid w:val="0"/>
                <w:szCs w:val="24"/>
                <w:lang w:eastAsia="ru-RU"/>
              </w:rPr>
              <w:t>»</w:t>
            </w:r>
          </w:p>
        </w:tc>
      </w:tr>
      <w:tr w:rsidR="00C13822" w:rsidRPr="00096553" w:rsidTr="00861C25">
        <w:tc>
          <w:tcPr>
            <w:tcW w:w="709" w:type="dxa"/>
          </w:tcPr>
          <w:p w:rsidR="00C13822" w:rsidRPr="0009655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tcPr>
          <w:p w:rsidR="00C13822" w:rsidRPr="00096553" w:rsidRDefault="00C13822" w:rsidP="00C13822">
            <w:pPr>
              <w:spacing w:before="120" w:line="360" w:lineRule="exact"/>
              <w:contextualSpacing/>
              <w:rPr>
                <w:rFonts w:ascii="Times New Roman" w:eastAsia="Calibri" w:hAnsi="Times New Roman"/>
                <w:noProof w:val="0"/>
                <w:szCs w:val="24"/>
              </w:rPr>
            </w:pPr>
            <w:r w:rsidRPr="00096553">
              <w:rPr>
                <w:rFonts w:ascii="Times New Roman" w:eastAsia="Calibri" w:hAnsi="Times New Roman"/>
                <w:noProof w:val="0"/>
                <w:szCs w:val="24"/>
              </w:rPr>
              <w:t>Номер лота</w:t>
            </w:r>
          </w:p>
        </w:tc>
        <w:tc>
          <w:tcPr>
            <w:tcW w:w="5558" w:type="dxa"/>
          </w:tcPr>
          <w:p w:rsidR="00C13822" w:rsidRPr="00096553" w:rsidRDefault="001837E2" w:rsidP="00112AC4">
            <w:pPr>
              <w:spacing w:before="60" w:after="60" w:line="360" w:lineRule="exact"/>
              <w:rPr>
                <w:rFonts w:ascii="Times New Roman" w:eastAsia="Times New Roman" w:hAnsi="Times New Roman"/>
                <w:b/>
                <w:i/>
                <w:noProof w:val="0"/>
                <w:snapToGrid w:val="0"/>
                <w:szCs w:val="24"/>
                <w:shd w:val="clear" w:color="auto" w:fill="FFFF99"/>
                <w:lang w:eastAsia="ru-RU"/>
              </w:rPr>
            </w:pPr>
            <w:r>
              <w:rPr>
                <w:rFonts w:ascii="Times New Roman" w:eastAsia="Times New Roman" w:hAnsi="Times New Roman"/>
                <w:b/>
                <w:i/>
                <w:noProof w:val="0"/>
                <w:szCs w:val="24"/>
              </w:rPr>
              <w:t>4082</w:t>
            </w:r>
            <w:bookmarkStart w:id="0" w:name="_GoBack"/>
            <w:bookmarkEnd w:id="0"/>
            <w:r w:rsidR="00A672BC">
              <w:rPr>
                <w:rFonts w:ascii="Times New Roman" w:eastAsia="Times New Roman" w:hAnsi="Times New Roman"/>
                <w:b/>
                <w:i/>
                <w:noProof w:val="0"/>
                <w:szCs w:val="24"/>
              </w:rPr>
              <w:t>.1</w:t>
            </w:r>
            <w:r w:rsidR="00D060F6" w:rsidRPr="00096553">
              <w:rPr>
                <w:rFonts w:ascii="Times New Roman" w:eastAsia="Times New Roman" w:hAnsi="Times New Roman"/>
                <w:b/>
                <w:i/>
                <w:noProof w:val="0"/>
                <w:szCs w:val="24"/>
              </w:rPr>
              <w:t>-РЕМ ПРОД-2023-ДРСК</w:t>
            </w:r>
          </w:p>
        </w:tc>
      </w:tr>
      <w:tr w:rsidR="00C13822" w:rsidRPr="00096553" w:rsidTr="00861C25">
        <w:tc>
          <w:tcPr>
            <w:tcW w:w="709" w:type="dxa"/>
          </w:tcPr>
          <w:p w:rsidR="00C13822" w:rsidRPr="0009655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tcPr>
          <w:p w:rsidR="00C13822" w:rsidRPr="00096553" w:rsidRDefault="00C13822" w:rsidP="00C13822">
            <w:pPr>
              <w:spacing w:before="120" w:line="360" w:lineRule="exact"/>
              <w:contextualSpacing/>
              <w:rPr>
                <w:rFonts w:ascii="Times New Roman" w:eastAsia="Calibri" w:hAnsi="Times New Roman"/>
                <w:noProof w:val="0"/>
                <w:szCs w:val="24"/>
              </w:rPr>
            </w:pPr>
            <w:r w:rsidRPr="00096553">
              <w:rPr>
                <w:rFonts w:ascii="Times New Roman" w:eastAsia="Calibri" w:hAnsi="Times New Roman"/>
                <w:noProof w:val="0"/>
                <w:szCs w:val="24"/>
              </w:rPr>
              <w:t>НМЦ лота</w:t>
            </w:r>
          </w:p>
        </w:tc>
        <w:tc>
          <w:tcPr>
            <w:tcW w:w="5558" w:type="dxa"/>
          </w:tcPr>
          <w:p w:rsidR="00C13822" w:rsidRPr="00096553" w:rsidRDefault="001837E2" w:rsidP="00C13822">
            <w:pPr>
              <w:spacing w:before="60" w:after="60" w:line="360" w:lineRule="exact"/>
              <w:rPr>
                <w:rFonts w:ascii="Times New Roman" w:eastAsia="Times New Roman" w:hAnsi="Times New Roman"/>
                <w:b/>
                <w:i/>
                <w:noProof w:val="0"/>
                <w:snapToGrid w:val="0"/>
                <w:szCs w:val="24"/>
                <w:shd w:val="clear" w:color="auto" w:fill="FFFF99"/>
                <w:lang w:eastAsia="ru-RU"/>
              </w:rPr>
            </w:pPr>
            <w:r w:rsidRPr="001837E2">
              <w:rPr>
                <w:rFonts w:ascii="Times New Roman" w:eastAsia="Times New Roman" w:hAnsi="Times New Roman"/>
                <w:b/>
                <w:i/>
                <w:noProof w:val="0"/>
                <w:szCs w:val="24"/>
              </w:rPr>
              <w:t xml:space="preserve">14 279 210,00 </w:t>
            </w:r>
            <w:r w:rsidR="00BA7871" w:rsidRPr="00096553">
              <w:rPr>
                <w:rFonts w:ascii="Times New Roman" w:eastAsia="Times New Roman" w:hAnsi="Times New Roman"/>
                <w:b/>
                <w:i/>
                <w:noProof w:val="0"/>
                <w:szCs w:val="24"/>
              </w:rPr>
              <w:t>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6FE" w:rsidRDefault="00B826FE">
      <w:r>
        <w:separator/>
      </w:r>
    </w:p>
  </w:endnote>
  <w:endnote w:type="continuationSeparator" w:id="0">
    <w:p w:rsidR="00B826FE" w:rsidRDefault="00B8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6FE" w:rsidRDefault="00B826FE">
      <w:r>
        <w:separator/>
      </w:r>
    </w:p>
  </w:footnote>
  <w:footnote w:type="continuationSeparator" w:id="0">
    <w:p w:rsidR="00B826FE" w:rsidRDefault="00B8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96553"/>
    <w:rsid w:val="000B56DF"/>
    <w:rsid w:val="000E0F40"/>
    <w:rsid w:val="000E7187"/>
    <w:rsid w:val="000F21ED"/>
    <w:rsid w:val="00104B16"/>
    <w:rsid w:val="00105183"/>
    <w:rsid w:val="00111D3D"/>
    <w:rsid w:val="00112AC4"/>
    <w:rsid w:val="001225B1"/>
    <w:rsid w:val="00127B64"/>
    <w:rsid w:val="0017740A"/>
    <w:rsid w:val="001837E2"/>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304CA3"/>
    <w:rsid w:val="00317A4D"/>
    <w:rsid w:val="003255D6"/>
    <w:rsid w:val="00336344"/>
    <w:rsid w:val="0035676E"/>
    <w:rsid w:val="003614C4"/>
    <w:rsid w:val="003619CB"/>
    <w:rsid w:val="0036656B"/>
    <w:rsid w:val="003805A9"/>
    <w:rsid w:val="003A15E7"/>
    <w:rsid w:val="003C4F50"/>
    <w:rsid w:val="00415278"/>
    <w:rsid w:val="00457B4B"/>
    <w:rsid w:val="0049024A"/>
    <w:rsid w:val="004E464F"/>
    <w:rsid w:val="004F4D81"/>
    <w:rsid w:val="004F78BF"/>
    <w:rsid w:val="00510C31"/>
    <w:rsid w:val="005158A2"/>
    <w:rsid w:val="00545AC0"/>
    <w:rsid w:val="005518AE"/>
    <w:rsid w:val="00570020"/>
    <w:rsid w:val="00585529"/>
    <w:rsid w:val="005A41DC"/>
    <w:rsid w:val="005E08C5"/>
    <w:rsid w:val="005F30B7"/>
    <w:rsid w:val="006045C9"/>
    <w:rsid w:val="00620E96"/>
    <w:rsid w:val="00632222"/>
    <w:rsid w:val="00680FD6"/>
    <w:rsid w:val="006B7434"/>
    <w:rsid w:val="006E6DE3"/>
    <w:rsid w:val="006F668B"/>
    <w:rsid w:val="00734ABD"/>
    <w:rsid w:val="00744264"/>
    <w:rsid w:val="00754A4F"/>
    <w:rsid w:val="00757EAB"/>
    <w:rsid w:val="00760F3C"/>
    <w:rsid w:val="007B7F12"/>
    <w:rsid w:val="007D28B5"/>
    <w:rsid w:val="00802F00"/>
    <w:rsid w:val="008151A0"/>
    <w:rsid w:val="00823239"/>
    <w:rsid w:val="008406D3"/>
    <w:rsid w:val="00847B99"/>
    <w:rsid w:val="00860579"/>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672BC"/>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97676"/>
    <w:rsid w:val="00BA730A"/>
    <w:rsid w:val="00BA7871"/>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5533D"/>
    <w:rsid w:val="00C6496E"/>
    <w:rsid w:val="00C70B69"/>
    <w:rsid w:val="00C73AEF"/>
    <w:rsid w:val="00C83C49"/>
    <w:rsid w:val="00CC33EC"/>
    <w:rsid w:val="00CC4CB5"/>
    <w:rsid w:val="00CC619E"/>
    <w:rsid w:val="00D002CA"/>
    <w:rsid w:val="00D00EA5"/>
    <w:rsid w:val="00D060F6"/>
    <w:rsid w:val="00D15FE6"/>
    <w:rsid w:val="00D41DF7"/>
    <w:rsid w:val="00D475C4"/>
    <w:rsid w:val="00D6795A"/>
    <w:rsid w:val="00DB6785"/>
    <w:rsid w:val="00DE30DF"/>
    <w:rsid w:val="00DE3F5B"/>
    <w:rsid w:val="00DE7684"/>
    <w:rsid w:val="00DF4D67"/>
    <w:rsid w:val="00E15367"/>
    <w:rsid w:val="00E30C9A"/>
    <w:rsid w:val="00E46755"/>
    <w:rsid w:val="00E52742"/>
    <w:rsid w:val="00E821AF"/>
    <w:rsid w:val="00E90A07"/>
    <w:rsid w:val="00EA5E21"/>
    <w:rsid w:val="00EE12AF"/>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EE959ED"/>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7347D-C9CB-48C4-808F-661FA08C7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81</Words>
  <Characters>466</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Ларионова Дарья Алексеевна</cp:lastModifiedBy>
  <cp:revision>17</cp:revision>
  <cp:lastPrinted>2021-07-02T09:19:00Z</cp:lastPrinted>
  <dcterms:created xsi:type="dcterms:W3CDTF">2021-07-05T12:53:00Z</dcterms:created>
  <dcterms:modified xsi:type="dcterms:W3CDTF">2023-04-20T00:00:00Z</dcterms:modified>
</cp:coreProperties>
</file>